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67CD5" w14:textId="0922F0E4" w:rsidR="003C326E" w:rsidRDefault="003C326E">
      <w:r>
        <w:t>Plan D’action 2024-2025</w:t>
      </w:r>
    </w:p>
    <w:p w14:paraId="77A058C8" w14:textId="77777777" w:rsidR="003C326E" w:rsidRDefault="003C326E"/>
    <w:p w14:paraId="4E5A91FB" w14:textId="77777777" w:rsidR="003C326E" w:rsidRDefault="003C326E"/>
    <w:p w14:paraId="0D4F53AC" w14:textId="0E33B066" w:rsidR="003C326E" w:rsidRDefault="003C326E">
      <w:r>
        <w:t>5 sous catégories :</w:t>
      </w:r>
    </w:p>
    <w:p w14:paraId="3D04DA63" w14:textId="77777777" w:rsidR="003C326E" w:rsidRDefault="003C326E"/>
    <w:p w14:paraId="4BFE863C" w14:textId="0380F729" w:rsidR="003C326E" w:rsidRDefault="003C326E" w:rsidP="00D10826">
      <w:pPr>
        <w:ind w:left="360"/>
      </w:pPr>
      <w:r>
        <w:t xml:space="preserve">Les ressources financières </w:t>
      </w:r>
    </w:p>
    <w:p w14:paraId="79BDB66B" w14:textId="7A25CEB7" w:rsidR="003C326E" w:rsidRDefault="003C326E" w:rsidP="003C326E">
      <w:pPr>
        <w:pStyle w:val="Paragraphedeliste"/>
        <w:numPr>
          <w:ilvl w:val="0"/>
          <w:numId w:val="3"/>
        </w:numPr>
      </w:pPr>
      <w:r>
        <w:t xml:space="preserve">Amasser 20 000$ sous forme de subventions privés ou publics à l’aide d’un comité de financement </w:t>
      </w:r>
    </w:p>
    <w:p w14:paraId="7827ED69" w14:textId="5462FE5C" w:rsidR="003C326E" w:rsidRDefault="003C326E" w:rsidP="003C326E">
      <w:pPr>
        <w:pStyle w:val="Paragraphedeliste"/>
        <w:numPr>
          <w:ilvl w:val="0"/>
          <w:numId w:val="3"/>
        </w:numPr>
      </w:pPr>
      <w:r>
        <w:t xml:space="preserve">Développer l’Étalonnement de 4 régions (Mont-Laurier, </w:t>
      </w:r>
      <w:r w:rsidR="009E60B7">
        <w:t>Lachute,</w:t>
      </w:r>
      <w:r>
        <w:t xml:space="preserve"> Tremblant et Sainte-</w:t>
      </w:r>
      <w:proofErr w:type="gramStart"/>
      <w:r>
        <w:t>Agathe )</w:t>
      </w:r>
      <w:proofErr w:type="gramEnd"/>
      <w:r>
        <w:t xml:space="preserve"> de manière à être reconnus par le PSOC </w:t>
      </w:r>
    </w:p>
    <w:p w14:paraId="0088A1F6" w14:textId="097CDF2D" w:rsidR="003C326E" w:rsidRDefault="003C326E" w:rsidP="003C326E">
      <w:pPr>
        <w:pStyle w:val="Paragraphedeliste"/>
        <w:numPr>
          <w:ilvl w:val="0"/>
          <w:numId w:val="3"/>
        </w:numPr>
      </w:pPr>
      <w:r>
        <w:t>Faire un recensement des opportunités de financement en lien avec les enjeux.</w:t>
      </w:r>
    </w:p>
    <w:p w14:paraId="5AA4BDD2" w14:textId="3A524153" w:rsidR="003C326E" w:rsidRDefault="003C326E" w:rsidP="003C326E">
      <w:pPr>
        <w:pStyle w:val="Paragraphedeliste"/>
        <w:numPr>
          <w:ilvl w:val="0"/>
          <w:numId w:val="3"/>
        </w:numPr>
      </w:pPr>
      <w:r>
        <w:t xml:space="preserve">Développer un plan de financement structuré afin d’atteindre les objectifs quantitatifs de 20 000 $ </w:t>
      </w:r>
    </w:p>
    <w:p w14:paraId="2A2AF154" w14:textId="78CC4FEE" w:rsidR="009E60B7" w:rsidRDefault="009E60B7" w:rsidP="003C326E">
      <w:pPr>
        <w:pStyle w:val="Paragraphedeliste"/>
        <w:numPr>
          <w:ilvl w:val="0"/>
          <w:numId w:val="3"/>
        </w:numPr>
      </w:pPr>
      <w:r>
        <w:t>Développer une stratégie philanthropique afin</w:t>
      </w:r>
      <w:r w:rsidR="000009EF">
        <w:t xml:space="preserve"> de doubler</w:t>
      </w:r>
      <w:r>
        <w:t xml:space="preserve"> les dons faits à l’association </w:t>
      </w:r>
      <w:r w:rsidR="000009EF">
        <w:t>par rapport à l’an passée</w:t>
      </w:r>
    </w:p>
    <w:p w14:paraId="5EBA6888" w14:textId="12347EE4" w:rsidR="009E60B7" w:rsidRDefault="009E60B7" w:rsidP="003C326E">
      <w:pPr>
        <w:pStyle w:val="Paragraphedeliste"/>
        <w:numPr>
          <w:ilvl w:val="0"/>
          <w:numId w:val="3"/>
        </w:numPr>
      </w:pPr>
      <w:r>
        <w:t xml:space="preserve">Effectuer 4 levées de fond corporatives de type souper dans le noir de manière à amasser 5 000 $ </w:t>
      </w:r>
      <w:r w:rsidR="000009EF">
        <w:t xml:space="preserve">annuellement </w:t>
      </w:r>
    </w:p>
    <w:p w14:paraId="1C37AECA" w14:textId="77777777" w:rsidR="003C326E" w:rsidRDefault="003C326E" w:rsidP="003C326E"/>
    <w:p w14:paraId="0A47C6FE" w14:textId="6A9EF2C6" w:rsidR="003C326E" w:rsidRDefault="003C326E" w:rsidP="00D10826">
      <w:r>
        <w:t xml:space="preserve">L’emplacement -Région- </w:t>
      </w:r>
    </w:p>
    <w:p w14:paraId="23B11795" w14:textId="1986A2E8" w:rsidR="00931CA9" w:rsidRDefault="003C326E" w:rsidP="00931CA9">
      <w:r>
        <w:t xml:space="preserve">L’offre de services </w:t>
      </w:r>
    </w:p>
    <w:p w14:paraId="72C4C7E0" w14:textId="581EC6FC" w:rsidR="00931CA9" w:rsidRDefault="000009EF" w:rsidP="00931CA9">
      <w:pPr>
        <w:pStyle w:val="Paragraphedeliste"/>
        <w:numPr>
          <w:ilvl w:val="0"/>
          <w:numId w:val="7"/>
        </w:numPr>
      </w:pPr>
      <w:r>
        <w:t xml:space="preserve">Faire une étude de faisabilité portant sur les prêts d’Équipements technologiques et la formation destiné à nos membres </w:t>
      </w:r>
    </w:p>
    <w:p w14:paraId="252F2397" w14:textId="1EB57F6A" w:rsidR="000009EF" w:rsidRDefault="000009EF" w:rsidP="00931CA9">
      <w:pPr>
        <w:pStyle w:val="Paragraphedeliste"/>
        <w:numPr>
          <w:ilvl w:val="0"/>
          <w:numId w:val="7"/>
        </w:numPr>
      </w:pPr>
    </w:p>
    <w:p w14:paraId="1D3E8758" w14:textId="57C9A494" w:rsidR="003C326E" w:rsidRDefault="003C326E" w:rsidP="00D10826">
      <w:r>
        <w:t xml:space="preserve">La vie associative </w:t>
      </w:r>
    </w:p>
    <w:p w14:paraId="45E3A8BF" w14:textId="51BF348F" w:rsidR="009E60B7" w:rsidRDefault="009E60B7" w:rsidP="009E60B7">
      <w:pPr>
        <w:pStyle w:val="Paragraphedeliste"/>
        <w:numPr>
          <w:ilvl w:val="0"/>
          <w:numId w:val="5"/>
        </w:numPr>
      </w:pPr>
      <w:r>
        <w:t>Recruter 100 membres de plus que le nombre en date du 1</w:t>
      </w:r>
      <w:r w:rsidRPr="009E60B7">
        <w:rPr>
          <w:vertAlign w:val="superscript"/>
        </w:rPr>
        <w:t>er</w:t>
      </w:r>
      <w:r>
        <w:t xml:space="preserve"> avril 2024 en développant les territoires </w:t>
      </w:r>
      <w:r w:rsidR="00D10826">
        <w:t xml:space="preserve">de Mont-Laurier, </w:t>
      </w:r>
      <w:proofErr w:type="gramStart"/>
      <w:r w:rsidR="00D10826">
        <w:t>Lachute ,</w:t>
      </w:r>
      <w:proofErr w:type="gramEnd"/>
      <w:r w:rsidR="00D10826">
        <w:t xml:space="preserve"> Tremblant et Sainte-Agathe </w:t>
      </w:r>
    </w:p>
    <w:p w14:paraId="510828B5" w14:textId="2BB4A22A" w:rsidR="009E60B7" w:rsidRDefault="00D10826" w:rsidP="009E60B7">
      <w:pPr>
        <w:pStyle w:val="Paragraphedeliste"/>
        <w:numPr>
          <w:ilvl w:val="0"/>
          <w:numId w:val="5"/>
        </w:numPr>
      </w:pPr>
      <w:r>
        <w:t xml:space="preserve">Informer les membres à l’aide de 6 infolettres illustrés avec </w:t>
      </w:r>
      <w:proofErr w:type="spellStart"/>
      <w:r>
        <w:t>Canva</w:t>
      </w:r>
      <w:proofErr w:type="spellEnd"/>
      <w:r>
        <w:t>.</w:t>
      </w:r>
    </w:p>
    <w:p w14:paraId="532C910A" w14:textId="1E268ED8" w:rsidR="00D10826" w:rsidRDefault="00D10826" w:rsidP="009E60B7">
      <w:pPr>
        <w:pStyle w:val="Paragraphedeliste"/>
        <w:numPr>
          <w:ilvl w:val="0"/>
          <w:numId w:val="5"/>
        </w:numPr>
      </w:pPr>
      <w:r>
        <w:t xml:space="preserve">Organiser 5 groupes de partage pour les régions suivantes : Lachute, Tremblant, Mont-Laurier, Sainte-Agathe et Saint-Jérôme permettant à 150 </w:t>
      </w:r>
      <w:r>
        <w:lastRenderedPageBreak/>
        <w:t xml:space="preserve">personnes de discuter, d’échanger et passer </w:t>
      </w:r>
      <w:r w:rsidR="000009EF">
        <w:t>au</w:t>
      </w:r>
      <w:r>
        <w:t xml:space="preserve"> travers des processus de deuil </w:t>
      </w:r>
    </w:p>
    <w:p w14:paraId="560061A0" w14:textId="77777777" w:rsidR="00D10826" w:rsidRDefault="00D10826" w:rsidP="009E60B7">
      <w:pPr>
        <w:pStyle w:val="Paragraphedeliste"/>
        <w:numPr>
          <w:ilvl w:val="0"/>
          <w:numId w:val="5"/>
        </w:numPr>
      </w:pPr>
    </w:p>
    <w:p w14:paraId="32243859" w14:textId="77777777" w:rsidR="009E60B7" w:rsidRDefault="009E60B7" w:rsidP="009E60B7">
      <w:pPr>
        <w:pStyle w:val="Paragraphedeliste"/>
      </w:pPr>
    </w:p>
    <w:p w14:paraId="6B73D4D3" w14:textId="77777777" w:rsidR="009E60B7" w:rsidRDefault="009E60B7" w:rsidP="009E60B7"/>
    <w:p w14:paraId="5297EC1B" w14:textId="60043217" w:rsidR="003C326E" w:rsidRDefault="003C326E" w:rsidP="00D10826">
      <w:r>
        <w:t xml:space="preserve">Les ressources humaines </w:t>
      </w:r>
    </w:p>
    <w:p w14:paraId="34ADE640" w14:textId="6743D1AC" w:rsidR="00D10826" w:rsidRDefault="00D10826" w:rsidP="00D10826">
      <w:pPr>
        <w:pStyle w:val="Paragraphedeliste"/>
        <w:numPr>
          <w:ilvl w:val="0"/>
          <w:numId w:val="1"/>
        </w:numPr>
      </w:pPr>
      <w:r>
        <w:t xml:space="preserve">Embaucher une ressource de type </w:t>
      </w:r>
      <w:proofErr w:type="spellStart"/>
      <w:proofErr w:type="gramStart"/>
      <w:r>
        <w:t>agent.e</w:t>
      </w:r>
      <w:proofErr w:type="spellEnd"/>
      <w:proofErr w:type="gramEnd"/>
      <w:r>
        <w:t xml:space="preserve"> communautaire à raison de 3 jours semaine pour les  régions de Mont-Laurier , Tremblant et Sainte-Agathe et 2 jours semaines pour Saint-Jérôme, Saint-Eustache et Lachute </w:t>
      </w:r>
    </w:p>
    <w:p w14:paraId="4912C36D" w14:textId="7EB6C909" w:rsidR="00D10826" w:rsidRDefault="00931CA9" w:rsidP="00D10826">
      <w:pPr>
        <w:pStyle w:val="Paragraphedeliste"/>
        <w:numPr>
          <w:ilvl w:val="0"/>
          <w:numId w:val="1"/>
        </w:numPr>
      </w:pPr>
      <w:r>
        <w:t xml:space="preserve">Former l’équipe de direction à la sécurité des usagers en effectuant un cours de RCR en milieu de travail </w:t>
      </w:r>
    </w:p>
    <w:p w14:paraId="76F59F64" w14:textId="39711788" w:rsidR="00931CA9" w:rsidRDefault="00931CA9" w:rsidP="00D10826">
      <w:pPr>
        <w:pStyle w:val="Paragraphedeliste"/>
        <w:numPr>
          <w:ilvl w:val="0"/>
          <w:numId w:val="1"/>
        </w:numPr>
      </w:pPr>
      <w:r>
        <w:t xml:space="preserve">Améliorer le travail de planification en offrant un cours Excel à l’Équipe de direction </w:t>
      </w:r>
    </w:p>
    <w:p w14:paraId="63A4FA2F" w14:textId="2C1C92CE" w:rsidR="000009EF" w:rsidRDefault="000009EF" w:rsidP="00D10826">
      <w:pPr>
        <w:pStyle w:val="Paragraphedeliste"/>
        <w:numPr>
          <w:ilvl w:val="0"/>
          <w:numId w:val="1"/>
        </w:numPr>
      </w:pPr>
      <w:r>
        <w:t xml:space="preserve">Développer le réseau de bénévoles au nombre de </w:t>
      </w:r>
      <w:proofErr w:type="gramStart"/>
      <w:r>
        <w:t>10 ,offrant</w:t>
      </w:r>
      <w:proofErr w:type="gramEnd"/>
      <w:r>
        <w:t xml:space="preserve"> des services à nos membres </w:t>
      </w:r>
    </w:p>
    <w:p w14:paraId="1C1BE05B" w14:textId="2A39A86B" w:rsidR="000009EF" w:rsidRDefault="000009EF" w:rsidP="00D10826">
      <w:pPr>
        <w:pStyle w:val="Paragraphedeliste"/>
        <w:numPr>
          <w:ilvl w:val="0"/>
          <w:numId w:val="1"/>
        </w:numPr>
      </w:pPr>
    </w:p>
    <w:sectPr w:rsidR="000009E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62AF5"/>
    <w:multiLevelType w:val="hybridMultilevel"/>
    <w:tmpl w:val="C97AE4A2"/>
    <w:lvl w:ilvl="0" w:tplc="E3967F6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52665"/>
    <w:multiLevelType w:val="hybridMultilevel"/>
    <w:tmpl w:val="5DB09926"/>
    <w:lvl w:ilvl="0" w:tplc="0C0C0015">
      <w:start w:val="1"/>
      <w:numFmt w:val="upperLetter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F77F84"/>
    <w:multiLevelType w:val="hybridMultilevel"/>
    <w:tmpl w:val="87E273CE"/>
    <w:lvl w:ilvl="0" w:tplc="0C0C0015">
      <w:start w:val="1"/>
      <w:numFmt w:val="upperLetter"/>
      <w:lvlText w:val="%1."/>
      <w:lvlJc w:val="left"/>
      <w:pPr>
        <w:ind w:left="1428" w:hanging="360"/>
      </w:pPr>
    </w:lvl>
    <w:lvl w:ilvl="1" w:tplc="0C0C0019" w:tentative="1">
      <w:start w:val="1"/>
      <w:numFmt w:val="lowerLetter"/>
      <w:lvlText w:val="%2."/>
      <w:lvlJc w:val="left"/>
      <w:pPr>
        <w:ind w:left="2148" w:hanging="360"/>
      </w:pPr>
    </w:lvl>
    <w:lvl w:ilvl="2" w:tplc="0C0C001B" w:tentative="1">
      <w:start w:val="1"/>
      <w:numFmt w:val="lowerRoman"/>
      <w:lvlText w:val="%3."/>
      <w:lvlJc w:val="right"/>
      <w:pPr>
        <w:ind w:left="2868" w:hanging="180"/>
      </w:pPr>
    </w:lvl>
    <w:lvl w:ilvl="3" w:tplc="0C0C000F" w:tentative="1">
      <w:start w:val="1"/>
      <w:numFmt w:val="decimal"/>
      <w:lvlText w:val="%4."/>
      <w:lvlJc w:val="left"/>
      <w:pPr>
        <w:ind w:left="3588" w:hanging="360"/>
      </w:pPr>
    </w:lvl>
    <w:lvl w:ilvl="4" w:tplc="0C0C0019" w:tentative="1">
      <w:start w:val="1"/>
      <w:numFmt w:val="lowerLetter"/>
      <w:lvlText w:val="%5."/>
      <w:lvlJc w:val="left"/>
      <w:pPr>
        <w:ind w:left="4308" w:hanging="360"/>
      </w:pPr>
    </w:lvl>
    <w:lvl w:ilvl="5" w:tplc="0C0C001B" w:tentative="1">
      <w:start w:val="1"/>
      <w:numFmt w:val="lowerRoman"/>
      <w:lvlText w:val="%6."/>
      <w:lvlJc w:val="right"/>
      <w:pPr>
        <w:ind w:left="5028" w:hanging="180"/>
      </w:pPr>
    </w:lvl>
    <w:lvl w:ilvl="6" w:tplc="0C0C000F" w:tentative="1">
      <w:start w:val="1"/>
      <w:numFmt w:val="decimal"/>
      <w:lvlText w:val="%7."/>
      <w:lvlJc w:val="left"/>
      <w:pPr>
        <w:ind w:left="5748" w:hanging="360"/>
      </w:pPr>
    </w:lvl>
    <w:lvl w:ilvl="7" w:tplc="0C0C0019" w:tentative="1">
      <w:start w:val="1"/>
      <w:numFmt w:val="lowerLetter"/>
      <w:lvlText w:val="%8."/>
      <w:lvlJc w:val="left"/>
      <w:pPr>
        <w:ind w:left="6468" w:hanging="360"/>
      </w:pPr>
    </w:lvl>
    <w:lvl w:ilvl="8" w:tplc="0C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60D24E1"/>
    <w:multiLevelType w:val="hybridMultilevel"/>
    <w:tmpl w:val="0682009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6B6A37"/>
    <w:multiLevelType w:val="hybridMultilevel"/>
    <w:tmpl w:val="047EC532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47E70"/>
    <w:multiLevelType w:val="hybridMultilevel"/>
    <w:tmpl w:val="CF50BC8A"/>
    <w:lvl w:ilvl="0" w:tplc="0C0C0015">
      <w:start w:val="1"/>
      <w:numFmt w:val="upperLetter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1835D4"/>
    <w:multiLevelType w:val="hybridMultilevel"/>
    <w:tmpl w:val="CF127BC2"/>
    <w:lvl w:ilvl="0" w:tplc="0C0C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86062769">
    <w:abstractNumId w:val="6"/>
  </w:num>
  <w:num w:numId="2" w16cid:durableId="1188373914">
    <w:abstractNumId w:val="3"/>
  </w:num>
  <w:num w:numId="3" w16cid:durableId="2038771689">
    <w:abstractNumId w:val="1"/>
  </w:num>
  <w:num w:numId="4" w16cid:durableId="197013304">
    <w:abstractNumId w:val="2"/>
  </w:num>
  <w:num w:numId="5" w16cid:durableId="728722491">
    <w:abstractNumId w:val="0"/>
  </w:num>
  <w:num w:numId="6" w16cid:durableId="1549340824">
    <w:abstractNumId w:val="4"/>
  </w:num>
  <w:num w:numId="7" w16cid:durableId="1506363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6E"/>
    <w:rsid w:val="000009EF"/>
    <w:rsid w:val="003C326E"/>
    <w:rsid w:val="005403B4"/>
    <w:rsid w:val="00931CA9"/>
    <w:rsid w:val="009E60B7"/>
    <w:rsid w:val="00D1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D9B6"/>
  <w15:chartTrackingRefBased/>
  <w15:docId w15:val="{774B6E0A-7D6D-4BD8-B2E2-47984537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32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C32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C32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C32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C32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C32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C32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C32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C32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3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C3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C3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C32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C32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C32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C32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C32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C32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C32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3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32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C3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C32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C32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C32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C32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C32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C32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C32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0AF122DEFB946A984DA30E7FE25A9" ma:contentTypeVersion="15" ma:contentTypeDescription="Crée un document." ma:contentTypeScope="" ma:versionID="c6a6ba6e884d6ab82e83a997453bf434">
  <xsd:schema xmlns:xsd="http://www.w3.org/2001/XMLSchema" xmlns:xs="http://www.w3.org/2001/XMLSchema" xmlns:p="http://schemas.microsoft.com/office/2006/metadata/properties" xmlns:ns2="a7b232be-e86b-43b2-8134-948702b20605" xmlns:ns3="a92132bd-2af2-44a7-9e0e-421ad697b2a4" targetNamespace="http://schemas.microsoft.com/office/2006/metadata/properties" ma:root="true" ma:fieldsID="21928e415b79562467ee7126bb17e57b" ns2:_="" ns3:_="">
    <xsd:import namespace="a7b232be-e86b-43b2-8134-948702b20605"/>
    <xsd:import namespace="a92132bd-2af2-44a7-9e0e-421ad697b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232be-e86b-43b2-8134-948702b20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5870d209-3710-4744-8ce0-136a15b65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32bd-2af2-44a7-9e0e-421ad697b2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369690-b74c-48da-88c8-ccc9f48369f1}" ma:internalName="TaxCatchAll" ma:showField="CatchAllData" ma:web="a92132bd-2af2-44a7-9e0e-421ad697b2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2132bd-2af2-44a7-9e0e-421ad697b2a4" xsi:nil="true"/>
    <lcf76f155ced4ddcb4097134ff3c332f xmlns="a7b232be-e86b-43b2-8134-948702b206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FD9F31-CAFF-4B3E-B264-45CD9506AE85}"/>
</file>

<file path=customXml/itemProps2.xml><?xml version="1.0" encoding="utf-8"?>
<ds:datastoreItem xmlns:ds="http://schemas.openxmlformats.org/officeDocument/2006/customXml" ds:itemID="{D282A930-C905-4ED6-9637-78E7382EC366}"/>
</file>

<file path=customXml/itemProps3.xml><?xml version="1.0" encoding="utf-8"?>
<ds:datastoreItem xmlns:ds="http://schemas.openxmlformats.org/officeDocument/2006/customXml" ds:itemID="{FB7A7F5A-A70E-4486-9C23-3D48DF3526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</dc:creator>
  <cp:keywords/>
  <dc:description/>
  <cp:lastModifiedBy>Direction</cp:lastModifiedBy>
  <cp:revision>1</cp:revision>
  <dcterms:created xsi:type="dcterms:W3CDTF">2024-05-21T20:00:00Z</dcterms:created>
  <dcterms:modified xsi:type="dcterms:W3CDTF">2024-05-21T20:51:00Z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0x0101008DF0AF122DEFB946A984DA30E7FE25A9</vt:lpwstr>
  </property>
  <property fmtid="{D5CDD505-2E9C-101B-9397-08002B2CF9AE}" pid="3" name="MediaServiceImageTags">
    <vt:lpwstr/>
  </property>
</Properties>
</file>